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Calibri Light" w:hAnsi="Calibri Light" w:cs="Times New Roman"/>
        </w:rPr>
      </w:pPr>
      <w:r>
        <w:rPr>
          <w:rFonts w:ascii="Calibri Light" w:hAnsi="Calibri Light" w:cs="Times New Roman"/>
        </w:rPr>
        <w:t>Sayın Valim,   protokolün saygı değer üyeleri, değerli misafirler,</w:t>
      </w:r>
    </w:p>
    <w:p>
      <w:pPr>
        <w:spacing w:after="0" w:line="240" w:lineRule="auto"/>
        <w:rPr>
          <w:rFonts w:ascii="Calibri Light" w:hAnsi="Calibri Light" w:cs="Times New Roman"/>
        </w:rPr>
      </w:pPr>
      <w:r>
        <w:rPr>
          <w:rFonts w:ascii="Calibri Light" w:hAnsi="Calibri Light" w:cs="Times New Roman"/>
        </w:rPr>
        <w:t xml:space="preserve">Hopa Halk eğitim merkezi olarak değerli hocalarımız ve kursiyerlerimizin çabalarıyla hazırladığımız faaliyetlerimizi bugün burada sizlere sunmanın heyecanı içindeyiz. </w:t>
      </w:r>
      <w:r>
        <w:rPr>
          <w:rFonts w:ascii="Calibri Light" w:hAnsi="Calibri Light" w:cs="Times New Roman"/>
          <w:color w:val="222222"/>
          <w:shd w:val="clear" w:color="auto" w:fill="FFFFFF"/>
        </w:rPr>
        <w:t>Ayrıca ilçemizin ekonomik, sosyal, kültürel ihtiyaçları doğrultusunda planladığımız faaliyetleri gerçekleştirmiş olmanın gururunu yaşıyoruz.</w:t>
      </w:r>
    </w:p>
    <w:p>
      <w:pPr>
        <w:spacing w:after="0" w:line="240" w:lineRule="auto"/>
        <w:rPr>
          <w:rFonts w:ascii="Calibri Light" w:hAnsi="Calibri Light" w:cs="Times New Roman"/>
        </w:rPr>
      </w:pPr>
    </w:p>
    <w:p>
      <w:pPr>
        <w:spacing w:after="0" w:line="240" w:lineRule="auto"/>
        <w:rPr>
          <w:rFonts w:ascii="Calibri Light" w:hAnsi="Calibri Light" w:cs="Times New Roman"/>
        </w:rPr>
      </w:pPr>
      <w:r>
        <w:rPr>
          <w:rFonts w:ascii="Calibri Light" w:hAnsi="Calibri Light" w:cs="Times New Roman"/>
        </w:rPr>
        <w:t>Sayın Valim, değerli konuklar,</w:t>
      </w:r>
    </w:p>
    <w:p>
      <w:pPr>
        <w:spacing w:after="0" w:line="240" w:lineRule="auto"/>
        <w:rPr>
          <w:rFonts w:ascii="Calibri Light" w:hAnsi="Calibri Light" w:cs="Times New Roman"/>
        </w:rPr>
      </w:pPr>
      <w:r>
        <w:rPr>
          <w:rFonts w:ascii="Calibri Light" w:hAnsi="Calibri Light" w:cs="Times New Roman"/>
        </w:rPr>
        <w:t xml:space="preserve">Hayat boyu öğrenme sadece belirli bir ülkenin ya da </w:t>
      </w:r>
      <w:bookmarkStart w:id="0" w:name="_GoBack"/>
      <w:bookmarkEnd w:id="0"/>
      <w:r>
        <w:rPr>
          <w:rFonts w:ascii="Calibri Light" w:hAnsi="Calibri Light" w:cs="Times New Roman"/>
        </w:rPr>
        <w:t xml:space="preserve">uluslararası bir organizasyonun değil tüm dünyanın yoğun ilgi gösterdiği bir yaklaşımdır. Bu alanda yapılan istatistiklere baktığımızda hayat boyu öğrenme faaliyetlerinden yararlanma oranı Avrupa Birliği ülkelerinde %34,  ülkemizde %8’dir. Halk Eğitim merkezimizde ise hayat boyu öğrenme faaliyetlerinden yararlanma oranı % 25’tir. Bu oran bizi çok mutlu etmekle birlikte önümüzdeki yıllar için daha yüksek hedefler ortaya koyma noktasında bizi motive etmektedir. </w:t>
      </w:r>
    </w:p>
    <w:p>
      <w:pPr>
        <w:spacing w:after="0" w:line="240" w:lineRule="auto"/>
        <w:rPr>
          <w:rFonts w:ascii="Calibri Light" w:hAnsi="Calibri Light" w:cs="Times New Roman"/>
        </w:rPr>
      </w:pPr>
    </w:p>
    <w:p>
      <w:pPr>
        <w:spacing w:after="0" w:line="240" w:lineRule="auto"/>
        <w:rPr>
          <w:rFonts w:ascii="Calibri Light" w:hAnsi="Calibri Light" w:cs="Times New Roman"/>
        </w:rPr>
      </w:pPr>
      <w:r>
        <w:rPr>
          <w:rFonts w:ascii="Calibri Light" w:hAnsi="Calibri Light" w:cs="Times New Roman"/>
        </w:rPr>
        <w:t xml:space="preserve">Çalışmalarımızda İlimizin ve ilçemizin kalkınmasında en etkili enstrümanlardan biri olan turizmin ihtiyaçlarını karşılamaya ağırlık verirken; diğer yandan bu faaliyetlerin sürdürülebilir olmasına gayret göstermekteyiz. Bu nedenle İlçemizi ziyaret eden, yurt dışı giriş ve çıkış için bu güzergahı kullanan yerli ve yabancı turistlere yönelik hediyelik eşya yapımı kurslarına ağırlık verdik. </w:t>
      </w:r>
    </w:p>
    <w:p>
      <w:pPr>
        <w:spacing w:after="0" w:line="240" w:lineRule="auto"/>
        <w:rPr>
          <w:rFonts w:ascii="Calibri Light" w:hAnsi="Calibri Light" w:cs="Times New Roman"/>
        </w:rPr>
      </w:pPr>
    </w:p>
    <w:p>
      <w:pPr>
        <w:spacing w:after="0" w:line="240" w:lineRule="auto"/>
        <w:rPr>
          <w:rFonts w:ascii="Calibri Light" w:hAnsi="Calibri Light" w:cs="Times New Roman"/>
        </w:rPr>
      </w:pPr>
      <w:r>
        <w:rPr>
          <w:rFonts w:ascii="Calibri Light" w:hAnsi="Calibri Light" w:cs="Times New Roman"/>
        </w:rPr>
        <w:t xml:space="preserve">Hopa’ya özgü bir marka yaratmak amacıyla çalışmalarına başladığımız Hopa bebeği,  değerli hocamız Seyhan Altınsoy ve kursiyerlerimizin çabalarıyla özgün bir kimlik kazandı. Yerel basın mensuplarımızın da katkısıyla yerel ve ulusal basında beklediğimizden çok yer aldık. Adından sıkça söz ettiren Hopa Bebeği yapımı ev hanımlarının ev ekonomilerine katkı aracına dönüştü. Yöresel bebeklerimiz ülkemiz dışında da ilgi görmeye başladı. Yurt dışına Kanada’ya ve Avrupa ülkelerine satışlar gerçekleştirdik. Diğer taraftan Dubai’de bir mağazada satışı için anlaşma yaptığımız Hopa bebeğinin seri halinde üretimine devam ediyoruz. </w:t>
      </w:r>
    </w:p>
    <w:p>
      <w:pPr>
        <w:spacing w:after="0" w:line="240" w:lineRule="auto"/>
        <w:rPr>
          <w:rFonts w:ascii="Calibri Light" w:hAnsi="Calibri Light" w:cs="Times New Roman"/>
        </w:rPr>
      </w:pPr>
    </w:p>
    <w:p>
      <w:pPr>
        <w:spacing w:after="0" w:line="240" w:lineRule="auto"/>
        <w:rPr>
          <w:rFonts w:ascii="Calibri Light" w:hAnsi="Calibri Light" w:cs="Times New Roman"/>
        </w:rPr>
      </w:pPr>
      <w:r>
        <w:rPr>
          <w:rFonts w:ascii="Calibri Light" w:hAnsi="Calibri Light" w:cs="Times New Roman"/>
        </w:rPr>
        <w:t xml:space="preserve">Ayrıca el yapımı deri çanta kursumuzda tasarlanan ve üretilen çantalarımız da hem ülke çapında hem de yurt dışında ilgi görmeye başladı. Almanya, Avustralya, Ukrayna gibi ülkelere çok sayıda deri çanta satışı gerçekleştirdik. </w:t>
      </w:r>
    </w:p>
    <w:p>
      <w:pPr>
        <w:spacing w:after="0" w:line="240" w:lineRule="auto"/>
        <w:rPr>
          <w:rFonts w:ascii="Calibri Light" w:hAnsi="Calibri Light" w:cs="Times New Roman"/>
        </w:rPr>
      </w:pPr>
    </w:p>
    <w:p>
      <w:pPr>
        <w:spacing w:after="0" w:line="240" w:lineRule="auto"/>
        <w:jc w:val="both"/>
        <w:rPr>
          <w:rFonts w:ascii="Calibri Light" w:hAnsi="Calibri Light" w:cs="Times New Roman"/>
        </w:rPr>
      </w:pPr>
      <w:r>
        <w:rPr>
          <w:rFonts w:ascii="Calibri Light" w:hAnsi="Calibri Light" w:cs="Times New Roman"/>
        </w:rPr>
        <w:t xml:space="preserve">Kursiyerlerimiz, Hopa belediyesince kurumumuza tahsis edilen satış yerlerinden, fuarlardan ve sosyal medya hesapları üzerinden yaptıkları satışlarla yaklaşık 100000 ₺ gelir elde etmiştir. Üretilen ürünlerin, özgün, kaliteli ve belirli standartlar taşımasını sağlayarak bu satışların sürdürülebilir olması sağlamak çabası içindeyiz. </w:t>
      </w:r>
    </w:p>
    <w:p>
      <w:pPr>
        <w:spacing w:after="0" w:line="240" w:lineRule="auto"/>
        <w:rPr>
          <w:rFonts w:ascii="Calibri Light" w:hAnsi="Calibri Light" w:cs="Times New Roman"/>
        </w:rPr>
      </w:pPr>
    </w:p>
    <w:p>
      <w:pPr>
        <w:spacing w:after="0" w:line="240" w:lineRule="auto"/>
        <w:rPr>
          <w:rFonts w:ascii="Calibri Light" w:hAnsi="Calibri Light" w:cs="Times New Roman"/>
        </w:rPr>
      </w:pPr>
      <w:r>
        <w:rPr>
          <w:rFonts w:ascii="Calibri Light" w:hAnsi="Calibri Light" w:cs="Times New Roman"/>
        </w:rPr>
        <w:t xml:space="preserve">Sayın valim değerli konuklar, </w:t>
      </w:r>
    </w:p>
    <w:p>
      <w:pPr>
        <w:spacing w:after="0" w:line="240" w:lineRule="auto"/>
        <w:rPr>
          <w:rFonts w:ascii="Calibri Light" w:hAnsi="Calibri Light" w:cs="Times New Roman"/>
        </w:rPr>
      </w:pPr>
      <w:r>
        <w:rPr>
          <w:rFonts w:ascii="Calibri Light" w:hAnsi="Calibri Light" w:cs="Times New Roman"/>
        </w:rPr>
        <w:t xml:space="preserve">Bu sene çok çeşitli alanlarda kurs faaliyetlerimiz oldu. Burada sergileme şansımız olmayan etkinliklerimize değinmek istiyorum. Başta spor olmak üzere sanatsal, kültürel, tarımsal ve kişisel gelişim kurslarımız oldu. Spor kurslarımızdan masa tenisi, okçuluk, güre, </w:t>
      </w:r>
      <w:proofErr w:type="gramStart"/>
      <w:r>
        <w:rPr>
          <w:rFonts w:ascii="Calibri Light" w:hAnsi="Calibri Light" w:cs="Times New Roman"/>
        </w:rPr>
        <w:t>badminton</w:t>
      </w:r>
      <w:proofErr w:type="gramEnd"/>
      <w:r>
        <w:rPr>
          <w:rFonts w:ascii="Calibri Light" w:hAnsi="Calibri Light" w:cs="Times New Roman"/>
        </w:rPr>
        <w:t xml:space="preserve"> ve satranç alanlarında toplam 796 kursiyere eğitim verdik.</w:t>
      </w:r>
    </w:p>
    <w:p>
      <w:pPr>
        <w:spacing w:after="0" w:line="240" w:lineRule="auto"/>
        <w:rPr>
          <w:rFonts w:ascii="Calibri Light" w:hAnsi="Calibri Light" w:cs="Times New Roman"/>
        </w:rPr>
      </w:pPr>
    </w:p>
    <w:p>
      <w:pPr>
        <w:spacing w:after="0" w:line="240" w:lineRule="auto"/>
        <w:rPr>
          <w:rFonts w:ascii="Calibri Light" w:hAnsi="Calibri Light" w:cs="Times New Roman"/>
        </w:rPr>
      </w:pPr>
      <w:r>
        <w:rPr>
          <w:rFonts w:ascii="Calibri Light" w:hAnsi="Calibri Light" w:cs="Times New Roman"/>
        </w:rPr>
        <w:t xml:space="preserve">Piyano eğitimi, halk oyunları, ney eğitimi, </w:t>
      </w:r>
      <w:proofErr w:type="spellStart"/>
      <w:r>
        <w:rPr>
          <w:rFonts w:ascii="Calibri Light" w:hAnsi="Calibri Light" w:cs="Times New Roman"/>
        </w:rPr>
        <w:t>ud</w:t>
      </w:r>
      <w:proofErr w:type="spellEnd"/>
      <w:r>
        <w:rPr>
          <w:rFonts w:ascii="Calibri Light" w:hAnsi="Calibri Light" w:cs="Times New Roman"/>
        </w:rPr>
        <w:t xml:space="preserve"> eğitim, Türk halk müziği, Türk sanat müziği, yağlı boya resim olmak üzere sanat kurslarımızda 579 kursiyerimiz eğitim aldı.</w:t>
      </w:r>
    </w:p>
    <w:p>
      <w:pPr>
        <w:spacing w:after="0" w:line="240" w:lineRule="auto"/>
        <w:rPr>
          <w:rFonts w:ascii="Calibri Light" w:hAnsi="Calibri Light" w:cs="Times New Roman"/>
        </w:rPr>
      </w:pPr>
    </w:p>
    <w:p>
      <w:pPr>
        <w:spacing w:after="0" w:line="240" w:lineRule="auto"/>
        <w:rPr>
          <w:rFonts w:ascii="Calibri Light" w:hAnsi="Calibri Light" w:cs="Times New Roman"/>
        </w:rPr>
      </w:pPr>
      <w:r>
        <w:rPr>
          <w:rFonts w:ascii="Calibri Light" w:hAnsi="Calibri Light" w:cs="Times New Roman"/>
        </w:rPr>
        <w:t>Türkiye bağımlılıkla mücadele faaliyetleri kapsamında, ilçemizde ciddi risk oluşturan madde bağımlılığını önlemeye yönelik 79 kursta 1648 kursiyere eğitim verdik.</w:t>
      </w:r>
    </w:p>
    <w:p>
      <w:pPr>
        <w:spacing w:after="0" w:line="240" w:lineRule="auto"/>
        <w:rPr>
          <w:rFonts w:ascii="Calibri Light" w:hAnsi="Calibri Light" w:cs="Times New Roman"/>
        </w:rPr>
      </w:pPr>
    </w:p>
    <w:p>
      <w:pPr>
        <w:spacing w:after="0" w:line="240" w:lineRule="auto"/>
        <w:rPr>
          <w:rFonts w:ascii="Calibri Light" w:hAnsi="Calibri Light" w:cs="Times New Roman"/>
        </w:rPr>
      </w:pPr>
      <w:r>
        <w:rPr>
          <w:rFonts w:ascii="Calibri Light" w:hAnsi="Calibri Light" w:cs="Times New Roman"/>
        </w:rPr>
        <w:t>Mesleki teknik ve el sanatları kurslarımızda ise 77 kurs açılmış 1426 kursiyer bu kurslardan yararlanmıştır.</w:t>
      </w:r>
    </w:p>
    <w:p>
      <w:pPr>
        <w:spacing w:after="0" w:line="240" w:lineRule="auto"/>
        <w:rPr>
          <w:rFonts w:ascii="Calibri Light" w:hAnsi="Calibri Light" w:cs="Times New Roman"/>
        </w:rPr>
      </w:pPr>
      <w:r>
        <w:rPr>
          <w:rFonts w:ascii="Calibri Light" w:hAnsi="Calibri Light" w:cs="Times New Roman"/>
        </w:rPr>
        <w:t xml:space="preserve">Bu sene cumhurbaşkanlığımızca başlatılan okuma yazma seferberliği kapsamında köyler ve mahallelerde alan taraması çalışmaları neticesinde ulaştığımız 68 kursiyere okuma yazma eğitimi verildi. </w:t>
      </w:r>
    </w:p>
    <w:p>
      <w:pPr>
        <w:spacing w:after="0" w:line="240" w:lineRule="auto"/>
        <w:rPr>
          <w:rFonts w:ascii="Calibri Light" w:hAnsi="Calibri Light" w:cs="Times New Roman"/>
        </w:rPr>
      </w:pPr>
    </w:p>
    <w:p>
      <w:pPr>
        <w:spacing w:after="0" w:line="240" w:lineRule="auto"/>
        <w:rPr>
          <w:rFonts w:ascii="Calibri Light" w:hAnsi="Calibri Light" w:cs="Times New Roman"/>
        </w:rPr>
      </w:pPr>
      <w:r>
        <w:rPr>
          <w:rFonts w:ascii="Calibri Light" w:hAnsi="Calibri Light" w:cs="Times New Roman"/>
        </w:rPr>
        <w:t>Müdürlüğümüzce şimdiye kadar toplam 4622 kursiyere eğitim verilmiş olup yıl sonu itibariyle bu rakamın 5000’in üzerinde olacağı beklenmektedir.</w:t>
      </w:r>
    </w:p>
    <w:p>
      <w:pPr>
        <w:spacing w:after="0" w:line="240" w:lineRule="auto"/>
        <w:rPr>
          <w:rFonts w:ascii="Calibri Light" w:hAnsi="Calibri Light" w:cs="Times New Roman"/>
        </w:rPr>
      </w:pPr>
    </w:p>
    <w:p>
      <w:pPr>
        <w:spacing w:after="0" w:line="240" w:lineRule="auto"/>
        <w:rPr>
          <w:rFonts w:ascii="Calibri Light" w:hAnsi="Calibri Light" w:cs="Times New Roman"/>
        </w:rPr>
      </w:pPr>
      <w:r>
        <w:rPr>
          <w:rFonts w:ascii="Calibri Light" w:hAnsi="Calibri Light" w:cs="Times New Roman"/>
        </w:rPr>
        <w:t>Sayın valim değerli konuklar,</w:t>
      </w:r>
    </w:p>
    <w:p>
      <w:pPr>
        <w:spacing w:after="0" w:line="240" w:lineRule="auto"/>
        <w:rPr>
          <w:rFonts w:ascii="Calibri Light" w:hAnsi="Calibri Light" w:cs="Times New Roman"/>
        </w:rPr>
      </w:pPr>
      <w:r>
        <w:rPr>
          <w:rFonts w:ascii="Calibri Light" w:hAnsi="Calibri Light" w:cs="Times New Roman"/>
        </w:rPr>
        <w:t>Yıl boyunca kurs ve faaliyetlerimize katılan kursiyerlerimize, eğitmenlerimize, bugün bu etkinliğin hazırlanmasında katkıları olan tüm personelimize, Hopa Kaymakamlığına, Hopa Belediyesine, İlçe Milli Eğitim Müdürlüğümüze, doğrudan ve dolaylı katkıları olan kurum ve kuruluşlara şükranlarımı sunuyor, sergimizin hayırlı olmasını diliyorum. Teşekkür ederek saygılar sunarım.</w:t>
      </w:r>
    </w:p>
    <w:p>
      <w:pPr>
        <w:spacing w:after="0" w:line="240" w:lineRule="auto"/>
        <w:ind w:firstLine="708"/>
        <w:rPr>
          <w:rFonts w:ascii="Calibri Light" w:hAnsi="Calibri Light" w:cs="Times New Roman"/>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C936F-3BEB-4F7A-A3A4-E3116DE1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605</Words>
  <Characters>3455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user</cp:lastModifiedBy>
  <cp:revision>43</cp:revision>
  <dcterms:created xsi:type="dcterms:W3CDTF">2018-04-24T19:48:00Z</dcterms:created>
  <dcterms:modified xsi:type="dcterms:W3CDTF">2018-04-26T09:07:00Z</dcterms:modified>
</cp:coreProperties>
</file>